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19" w:rsidRDefault="0045019C" w:rsidP="00FD2404">
      <w:pPr>
        <w:rPr>
          <w:rFonts w:ascii="Times New Roman" w:hAnsi="Times New Roman" w:cs="Times New Roman"/>
          <w:b/>
          <w:sz w:val="24"/>
          <w:szCs w:val="24"/>
          <w:lang w:val="lv-LV"/>
        </w:rPr>
      </w:pPr>
      <w:bookmarkStart w:id="0" w:name="_GoBack"/>
      <w:bookmarkEnd w:id="0"/>
      <w:r w:rsidRPr="0045019C">
        <w:rPr>
          <w:rFonts w:ascii="Times New Roman" w:hAnsi="Times New Roman" w:cs="Times New Roman"/>
          <w:b/>
          <w:noProof/>
          <w:sz w:val="24"/>
          <w:szCs w:val="24"/>
          <w:lang w:val="lv-LV" w:eastAsia="lv-LV"/>
        </w:rPr>
        <w:drawing>
          <wp:inline distT="0" distB="0" distL="0" distR="0">
            <wp:extent cx="1137805" cy="616542"/>
            <wp:effectExtent l="19050" t="0" r="5195" b="0"/>
            <wp:docPr id="3" name="Picture 1" descr="http://www.partneribaselija.lv/wp-content/uploads/2016/11/landscap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tneribaselija.lv/wp-content/uploads/2016/11/landscape_color.jpg"/>
                    <pic:cNvPicPr>
                      <a:picLocks noChangeAspect="1" noChangeArrowheads="1"/>
                    </pic:cNvPicPr>
                  </pic:nvPicPr>
                  <pic:blipFill>
                    <a:blip r:embed="rId6" cstate="print"/>
                    <a:srcRect/>
                    <a:stretch>
                      <a:fillRect/>
                    </a:stretch>
                  </pic:blipFill>
                  <pic:spPr bwMode="auto">
                    <a:xfrm>
                      <a:off x="0" y="0"/>
                      <a:ext cx="1137348" cy="616295"/>
                    </a:xfrm>
                    <a:prstGeom prst="rect">
                      <a:avLst/>
                    </a:prstGeom>
                    <a:noFill/>
                    <a:ln w="9525">
                      <a:noFill/>
                      <a:miter lim="800000"/>
                      <a:headEnd/>
                      <a:tailEnd/>
                    </a:ln>
                  </pic:spPr>
                </pic:pic>
              </a:graphicData>
            </a:graphic>
          </wp:inline>
        </w:drawing>
      </w:r>
      <w:r w:rsidR="00E00AF3">
        <w:rPr>
          <w:noProof/>
          <w:lang w:val="lv-LV" w:eastAsia="lv-LV"/>
        </w:rPr>
        <w:drawing>
          <wp:inline distT="0" distB="0" distL="0" distR="0">
            <wp:extent cx="3700858" cy="936000"/>
            <wp:effectExtent l="19050" t="0" r="0" b="0"/>
            <wp:docPr id="1" name="Picture 1" descr="http://www.baldone.lv/images/userfiles/Logo_ansamblis_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done.lv/images/userfiles/Logo_ansamblis_bilde.png"/>
                    <pic:cNvPicPr>
                      <a:picLocks noChangeAspect="1" noChangeArrowheads="1"/>
                    </pic:cNvPicPr>
                  </pic:nvPicPr>
                  <pic:blipFill>
                    <a:blip r:embed="rId7" cstate="print"/>
                    <a:srcRect/>
                    <a:stretch>
                      <a:fillRect/>
                    </a:stretch>
                  </pic:blipFill>
                  <pic:spPr bwMode="auto">
                    <a:xfrm>
                      <a:off x="0" y="0"/>
                      <a:ext cx="3700858" cy="936000"/>
                    </a:xfrm>
                    <a:prstGeom prst="rect">
                      <a:avLst/>
                    </a:prstGeom>
                    <a:noFill/>
                    <a:ln w="9525">
                      <a:noFill/>
                      <a:miter lim="800000"/>
                      <a:headEnd/>
                      <a:tailEnd/>
                    </a:ln>
                  </pic:spPr>
                </pic:pic>
              </a:graphicData>
            </a:graphic>
          </wp:inline>
        </w:drawing>
      </w:r>
      <w:r w:rsidR="004E24EA">
        <w:rPr>
          <w:rFonts w:ascii="Times New Roman" w:hAnsi="Times New Roman" w:cs="Times New Roman"/>
          <w:b/>
          <w:sz w:val="24"/>
          <w:szCs w:val="24"/>
          <w:lang w:val="lv-LV"/>
        </w:rPr>
        <w:t xml:space="preserve">   </w:t>
      </w:r>
    </w:p>
    <w:p w:rsidR="0045019C" w:rsidRDefault="0045019C" w:rsidP="00E47719">
      <w:pPr>
        <w:jc w:val="center"/>
        <w:rPr>
          <w:rFonts w:ascii="Arial" w:hAnsi="Arial" w:cs="Arial"/>
          <w:b/>
          <w:lang w:val="lv-LV"/>
        </w:rPr>
      </w:pPr>
    </w:p>
    <w:p w:rsidR="00E47719" w:rsidRPr="00FA1222" w:rsidRDefault="00DB40B1" w:rsidP="00E47719">
      <w:pPr>
        <w:jc w:val="center"/>
        <w:rPr>
          <w:rFonts w:ascii="Times New Roman" w:hAnsi="Times New Roman" w:cs="Times New Roman"/>
          <w:b/>
          <w:sz w:val="24"/>
          <w:szCs w:val="24"/>
          <w:lang w:val="lv-LV"/>
        </w:rPr>
      </w:pPr>
      <w:r>
        <w:rPr>
          <w:rFonts w:ascii="Times New Roman" w:hAnsi="Times New Roman" w:cs="Times New Roman"/>
          <w:b/>
          <w:sz w:val="24"/>
          <w:szCs w:val="24"/>
          <w:lang w:val="lv-LV"/>
        </w:rPr>
        <w:t>Biedrībā „Ūdenszīmes” aicina apgūt vitrāžas tehniku</w:t>
      </w:r>
      <w:r w:rsidR="0045019C" w:rsidRPr="00FA1222">
        <w:rPr>
          <w:rFonts w:ascii="Times New Roman" w:hAnsi="Times New Roman" w:cs="Times New Roman"/>
          <w:b/>
          <w:sz w:val="24"/>
          <w:szCs w:val="24"/>
          <w:lang w:val="lv-LV"/>
        </w:rPr>
        <w:t>.</w:t>
      </w:r>
    </w:p>
    <w:p w:rsidR="00B7051D" w:rsidRPr="009C0176" w:rsidRDefault="00B7051D" w:rsidP="00B7051D">
      <w:pPr>
        <w:autoSpaceDE w:val="0"/>
        <w:autoSpaceDN w:val="0"/>
        <w:adjustRightInd w:val="0"/>
        <w:spacing w:after="0" w:line="240" w:lineRule="auto"/>
        <w:jc w:val="both"/>
        <w:rPr>
          <w:rFonts w:ascii="Times New Roman" w:hAnsi="Times New Roman" w:cs="Times New Roman"/>
          <w:b/>
          <w:sz w:val="24"/>
          <w:szCs w:val="24"/>
          <w:lang w:val="lv-LV"/>
        </w:rPr>
      </w:pPr>
    </w:p>
    <w:p w:rsidR="00DB40B1" w:rsidRPr="009C0176" w:rsidRDefault="00DB40B1" w:rsidP="00DB40B1">
      <w:pPr>
        <w:rPr>
          <w:rFonts w:ascii="Times New Roman" w:hAnsi="Times New Roman" w:cs="Times New Roman"/>
          <w:color w:val="212121"/>
          <w:sz w:val="24"/>
          <w:szCs w:val="24"/>
          <w:shd w:val="clear" w:color="auto" w:fill="FFFFFF"/>
        </w:rPr>
      </w:pPr>
      <w:r w:rsidRPr="009C0176">
        <w:rPr>
          <w:rFonts w:ascii="Times New Roman" w:hAnsi="Times New Roman" w:cs="Times New Roman"/>
          <w:color w:val="212121"/>
          <w:sz w:val="24"/>
          <w:szCs w:val="24"/>
          <w:shd w:val="clear" w:color="auto" w:fill="FFFFFF"/>
        </w:rPr>
        <w:t xml:space="preserve">Pašā </w:t>
      </w:r>
      <w:r w:rsidR="005C549A">
        <w:rPr>
          <w:rFonts w:ascii="Times New Roman" w:hAnsi="Times New Roman" w:cs="Times New Roman"/>
          <w:color w:val="212121"/>
          <w:sz w:val="24"/>
          <w:szCs w:val="24"/>
          <w:shd w:val="clear" w:color="auto" w:fill="FFFFFF"/>
        </w:rPr>
        <w:t xml:space="preserve">vasaras viducī uzsākam </w:t>
      </w:r>
      <w:r w:rsidR="009C0176">
        <w:rPr>
          <w:rFonts w:ascii="Times New Roman" w:hAnsi="Times New Roman" w:cs="Times New Roman"/>
          <w:color w:val="212121"/>
          <w:sz w:val="24"/>
          <w:szCs w:val="24"/>
          <w:shd w:val="clear" w:color="auto" w:fill="FFFFFF"/>
        </w:rPr>
        <w:t xml:space="preserve">LEADER programmas projekta </w:t>
      </w:r>
      <w:r w:rsidRPr="009C0176">
        <w:rPr>
          <w:rFonts w:ascii="Times New Roman" w:hAnsi="Times New Roman" w:cs="Times New Roman"/>
          <w:color w:val="212121"/>
          <w:sz w:val="24"/>
          <w:szCs w:val="24"/>
          <w:shd w:val="clear" w:color="auto" w:fill="FFFFFF"/>
        </w:rPr>
        <w:t xml:space="preserve">“Stikla apstrādes tehniku daudzveidība” īstenošanu. Kopumā projektā ir paredzētas astoņas apmācību nodarbības, un pirmais cikls, kurā apgūsim klasisko vitrāžu, norisināsies jau 6., 7. </w:t>
      </w:r>
      <w:r w:rsidR="009C0176">
        <w:rPr>
          <w:rFonts w:ascii="Times New Roman" w:hAnsi="Times New Roman" w:cs="Times New Roman"/>
          <w:color w:val="212121"/>
          <w:sz w:val="24"/>
          <w:szCs w:val="24"/>
          <w:shd w:val="clear" w:color="auto" w:fill="FFFFFF"/>
        </w:rPr>
        <w:t>u</w:t>
      </w:r>
      <w:r w:rsidRPr="009C0176">
        <w:rPr>
          <w:rFonts w:ascii="Times New Roman" w:hAnsi="Times New Roman" w:cs="Times New Roman"/>
          <w:color w:val="212121"/>
          <w:sz w:val="24"/>
          <w:szCs w:val="24"/>
          <w:shd w:val="clear" w:color="auto" w:fill="FFFFFF"/>
        </w:rPr>
        <w:t xml:space="preserve">n 8. </w:t>
      </w:r>
      <w:r w:rsidR="009C0176">
        <w:rPr>
          <w:rFonts w:ascii="Times New Roman" w:hAnsi="Times New Roman" w:cs="Times New Roman"/>
          <w:color w:val="212121"/>
          <w:sz w:val="24"/>
          <w:szCs w:val="24"/>
          <w:shd w:val="clear" w:color="auto" w:fill="FFFFFF"/>
        </w:rPr>
        <w:t>j</w:t>
      </w:r>
      <w:r w:rsidRPr="009C0176">
        <w:rPr>
          <w:rFonts w:ascii="Times New Roman" w:hAnsi="Times New Roman" w:cs="Times New Roman"/>
          <w:color w:val="212121"/>
          <w:sz w:val="24"/>
          <w:szCs w:val="24"/>
          <w:shd w:val="clear" w:color="auto" w:fill="FFFFFF"/>
        </w:rPr>
        <w:t>ūlijā Kaldabruņas skolā.</w:t>
      </w:r>
    </w:p>
    <w:p w:rsidR="00DB40B1" w:rsidRPr="009C0176" w:rsidRDefault="00DB40B1" w:rsidP="00DB40B1">
      <w:pPr>
        <w:rPr>
          <w:rFonts w:ascii="Times New Roman" w:eastAsia="Calibri" w:hAnsi="Times New Roman" w:cs="Times New Roman"/>
          <w:color w:val="212121"/>
          <w:sz w:val="24"/>
          <w:szCs w:val="24"/>
          <w:shd w:val="clear" w:color="auto" w:fill="FFFFFF"/>
        </w:rPr>
      </w:pPr>
      <w:r w:rsidRPr="009C0176">
        <w:rPr>
          <w:rFonts w:ascii="Times New Roman" w:eastAsia="Calibri" w:hAnsi="Times New Roman" w:cs="Times New Roman"/>
          <w:color w:val="212121"/>
          <w:sz w:val="24"/>
          <w:szCs w:val="24"/>
          <w:shd w:val="clear" w:color="auto" w:fill="FFFFFF"/>
        </w:rPr>
        <w:t xml:space="preserve">Enciklopēdijās ir rakstīts, ka vitrāža ir monumentālās un dekoratīvās mākslas veids - sižetiska vai ornamentāla kompozīcija no krāsaina, arī apgleznota stikla gabaliņiem, ko sastiprina ar svina, misiņa un citu materiālu stiegrojumu. </w:t>
      </w:r>
    </w:p>
    <w:p w:rsidR="00DB40B1" w:rsidRDefault="00DB40B1" w:rsidP="00DB40B1">
      <w:pPr>
        <w:rPr>
          <w:rFonts w:ascii="Times New Roman" w:hAnsi="Times New Roman" w:cs="Times New Roman"/>
          <w:color w:val="212121"/>
          <w:sz w:val="24"/>
          <w:szCs w:val="24"/>
          <w:shd w:val="clear" w:color="auto" w:fill="FFFFFF"/>
        </w:rPr>
      </w:pPr>
      <w:r w:rsidRPr="009C0176">
        <w:rPr>
          <w:rFonts w:ascii="Times New Roman" w:eastAsia="Calibri" w:hAnsi="Times New Roman" w:cs="Times New Roman"/>
          <w:color w:val="212121"/>
          <w:sz w:val="24"/>
          <w:szCs w:val="24"/>
          <w:shd w:val="clear" w:color="auto" w:fill="FFFFFF"/>
        </w:rPr>
        <w:t xml:space="preserve">Pirmajā nodarbību ciklā mēs izzināsim vitrāžu senāko vēsturi un to attīstību līdz mūsdienām. Praktiski apgūsim klasisko vitrāžas tehniku no A līdz Z. Neatņemama senās vitrāžas daļa ir stikla apgleznošana, arī to izmēģināsim. Trīs dienu laikā darbosimies kopā ar stikla mākslinieci Martu Ģibieti, apgūsim jaunas teorētiskās zināšanas, iedvesmosimies un praktisko nodarbību noslēgumā dosimies mājā ar pašu izveidotām vitrāžām.   </w:t>
      </w:r>
    </w:p>
    <w:p w:rsidR="005C549A" w:rsidRDefault="005C549A" w:rsidP="00DB40B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Nodarbības ir bezmaksas, taču dalībnieku skaits tajās ierobežots. Tāpat dalībniekiem lūdzam sagatavot izdrukātus Covid19 sertifikātus. Vēl – nodarbību dienas būs garas un intensīvas, ir jāpaņem līdzi kādas uzkodas kafijas pauzēm, kafiju un tēju vārīsim uz vietas.</w:t>
      </w:r>
    </w:p>
    <w:p w:rsidR="005C549A" w:rsidRPr="005C549A" w:rsidRDefault="005C549A" w:rsidP="00DB40B1">
      <w:pPr>
        <w:rPr>
          <w:rFonts w:ascii="Times New Roman" w:hAnsi="Times New Roman" w:cs="Times New Roman"/>
          <w:b/>
          <w:color w:val="212121"/>
          <w:sz w:val="24"/>
          <w:szCs w:val="24"/>
          <w:shd w:val="clear" w:color="auto" w:fill="FFFFFF"/>
        </w:rPr>
      </w:pPr>
      <w:r w:rsidRPr="005C549A">
        <w:rPr>
          <w:rFonts w:ascii="Times New Roman" w:hAnsi="Times New Roman" w:cs="Times New Roman"/>
          <w:b/>
          <w:color w:val="212121"/>
          <w:sz w:val="24"/>
          <w:szCs w:val="24"/>
          <w:shd w:val="clear" w:color="auto" w:fill="FFFFFF"/>
        </w:rPr>
        <w:t>Tātad – otrdien, 6.jūlijā, trešdien, 7.jūlijā un ceturtdien, 8.jūlijā no pl. 11 00 – 17 00 Jēkabpils novada Rubenes pagasta Kaldabruņas skolā izgatavosim paši savas vitrāžas!</w:t>
      </w:r>
    </w:p>
    <w:p w:rsidR="00DB40B1" w:rsidRPr="005C549A" w:rsidRDefault="005C549A" w:rsidP="005C549A">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Interesentus aicinām pieteikties biedrības vadītājai Ievai Jātniecei pa tālruni 29548967 vai epastu: </w:t>
      </w:r>
      <w:hyperlink r:id="rId8" w:history="1">
        <w:r w:rsidRPr="00954670">
          <w:rPr>
            <w:rStyle w:val="Hipersaite"/>
            <w:rFonts w:ascii="Times New Roman" w:hAnsi="Times New Roman" w:cs="Times New Roman"/>
            <w:sz w:val="24"/>
            <w:szCs w:val="24"/>
            <w:shd w:val="clear" w:color="auto" w:fill="FFFFFF"/>
          </w:rPr>
          <w:t>ieva.jatniece@gmail.com</w:t>
        </w:r>
      </w:hyperlink>
      <w:r>
        <w:rPr>
          <w:rFonts w:ascii="Times New Roman" w:hAnsi="Times New Roman" w:cs="Times New Roman"/>
          <w:color w:val="212121"/>
          <w:sz w:val="24"/>
          <w:szCs w:val="24"/>
          <w:shd w:val="clear" w:color="auto" w:fill="FFFFFF"/>
        </w:rPr>
        <w:t xml:space="preserve"> </w:t>
      </w:r>
    </w:p>
    <w:p w:rsidR="009C0176" w:rsidRPr="005C549A" w:rsidRDefault="009C0176" w:rsidP="00B7051D">
      <w:pPr>
        <w:autoSpaceDE w:val="0"/>
        <w:autoSpaceDN w:val="0"/>
        <w:adjustRightInd w:val="0"/>
        <w:spacing w:after="0" w:line="240" w:lineRule="auto"/>
        <w:jc w:val="both"/>
        <w:rPr>
          <w:rFonts w:ascii="Times New Roman" w:hAnsi="Times New Roman" w:cs="Times New Roman"/>
          <w:i/>
          <w:sz w:val="24"/>
          <w:szCs w:val="24"/>
        </w:rPr>
      </w:pPr>
      <w:r w:rsidRPr="005C549A">
        <w:rPr>
          <w:rFonts w:ascii="Times New Roman" w:hAnsi="Times New Roman" w:cs="Times New Roman"/>
          <w:i/>
          <w:sz w:val="24"/>
          <w:szCs w:val="24"/>
          <w:lang w:val="lv-LV"/>
        </w:rPr>
        <w:t>Projekta „Stikla apstrādes tehniku daudzveidība”, Nr. 202</w:t>
      </w:r>
      <w:r w:rsidRPr="005C549A">
        <w:rPr>
          <w:rFonts w:ascii="Times New Roman" w:hAnsi="Times New Roman" w:cs="Times New Roman"/>
          <w:i/>
          <w:sz w:val="24"/>
          <w:szCs w:val="24"/>
        </w:rPr>
        <w:t>0-05-AL24-A019.2207-000004 mērķis ir nodrošināt Lauku partnerības "Sēlija" teritorijas iedzīvotājiem, tai skaitā biedrības "Ūdenszīmes" biedriem, apmācību ciklu stikla apstrādes tehniku apguvē, tādējādi dažādojot teritorijā pieejamo mūžizglītības pasākumu pieejamību.</w:t>
      </w:r>
      <w:r w:rsidR="005C549A" w:rsidRPr="005C549A">
        <w:rPr>
          <w:rFonts w:ascii="Times New Roman" w:hAnsi="Times New Roman" w:cs="Times New Roman"/>
          <w:i/>
          <w:sz w:val="24"/>
          <w:szCs w:val="24"/>
        </w:rPr>
        <w:t xml:space="preserve"> T</w:t>
      </w:r>
      <w:r w:rsidRPr="005C549A">
        <w:rPr>
          <w:rFonts w:ascii="Times New Roman" w:hAnsi="Times New Roman" w:cs="Times New Roman"/>
          <w:i/>
          <w:sz w:val="24"/>
          <w:szCs w:val="24"/>
        </w:rPr>
        <w:t xml:space="preserve">ā kopējais finansējums sastāda EUR 2000.00, no tiem EUR 1800.00 ir LEADER programmas publiskais finansējums. </w:t>
      </w:r>
    </w:p>
    <w:p w:rsidR="00541B6D" w:rsidRPr="00541B6D" w:rsidRDefault="00541B6D" w:rsidP="005C549A">
      <w:pPr>
        <w:rPr>
          <w:rFonts w:ascii="Times New Roman" w:hAnsi="Times New Roman" w:cs="Times New Roman"/>
          <w:sz w:val="24"/>
          <w:szCs w:val="24"/>
          <w:lang w:val="lv-LV"/>
        </w:rPr>
      </w:pPr>
    </w:p>
    <w:p w:rsidR="00541B6D" w:rsidRPr="00541B6D" w:rsidRDefault="00541B6D" w:rsidP="00541B6D">
      <w:pPr>
        <w:rPr>
          <w:rFonts w:ascii="Times New Roman" w:hAnsi="Times New Roman" w:cs="Times New Roman"/>
          <w:sz w:val="24"/>
          <w:szCs w:val="24"/>
          <w:lang w:val="lv-LV"/>
        </w:rPr>
      </w:pPr>
      <w:r w:rsidRPr="00541B6D">
        <w:rPr>
          <w:rFonts w:ascii="Times New Roman" w:hAnsi="Times New Roman" w:cs="Times New Roman"/>
          <w:sz w:val="24"/>
          <w:szCs w:val="24"/>
          <w:lang w:val="lv-LV"/>
        </w:rPr>
        <w:t>Biedrības „Ūdenszīmes” vadītāja Ieva Jātniece.</w:t>
      </w:r>
    </w:p>
    <w:p w:rsidR="00541B6D" w:rsidRPr="00541B6D" w:rsidRDefault="005C549A" w:rsidP="00541B6D">
      <w:pPr>
        <w:rPr>
          <w:rFonts w:ascii="Times New Roman" w:hAnsi="Times New Roman" w:cs="Times New Roman"/>
          <w:sz w:val="24"/>
          <w:szCs w:val="24"/>
          <w:lang w:val="lv-LV"/>
        </w:rPr>
      </w:pPr>
      <w:r>
        <w:rPr>
          <w:rFonts w:ascii="Times New Roman" w:hAnsi="Times New Roman" w:cs="Times New Roman"/>
          <w:sz w:val="24"/>
          <w:szCs w:val="24"/>
          <w:lang w:val="lv-LV"/>
        </w:rPr>
        <w:t>2</w:t>
      </w:r>
      <w:r w:rsidR="00541B6D" w:rsidRPr="00541B6D">
        <w:rPr>
          <w:rFonts w:ascii="Times New Roman" w:hAnsi="Times New Roman" w:cs="Times New Roman"/>
          <w:sz w:val="24"/>
          <w:szCs w:val="24"/>
          <w:lang w:val="lv-LV"/>
        </w:rPr>
        <w:t>8.0</w:t>
      </w:r>
      <w:r>
        <w:rPr>
          <w:rFonts w:ascii="Times New Roman" w:hAnsi="Times New Roman" w:cs="Times New Roman"/>
          <w:sz w:val="24"/>
          <w:szCs w:val="24"/>
          <w:lang w:val="lv-LV"/>
        </w:rPr>
        <w:t>6.2021</w:t>
      </w:r>
      <w:r w:rsidR="00541B6D" w:rsidRPr="00541B6D">
        <w:rPr>
          <w:rFonts w:ascii="Times New Roman" w:hAnsi="Times New Roman" w:cs="Times New Roman"/>
          <w:sz w:val="24"/>
          <w:szCs w:val="24"/>
          <w:lang w:val="lv-LV"/>
        </w:rPr>
        <w:t>.</w:t>
      </w:r>
    </w:p>
    <w:sectPr w:rsidR="00541B6D" w:rsidRPr="00541B6D" w:rsidSect="001A4E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3197"/>
    <w:multiLevelType w:val="hybridMultilevel"/>
    <w:tmpl w:val="1FB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B3F58"/>
    <w:multiLevelType w:val="hybridMultilevel"/>
    <w:tmpl w:val="1FB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2175E"/>
    <w:multiLevelType w:val="hybridMultilevel"/>
    <w:tmpl w:val="1FB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96284"/>
    <w:multiLevelType w:val="hybridMultilevel"/>
    <w:tmpl w:val="1FB8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F6"/>
    <w:rsid w:val="00006BC0"/>
    <w:rsid w:val="00136BAA"/>
    <w:rsid w:val="001A4E82"/>
    <w:rsid w:val="002F138D"/>
    <w:rsid w:val="0037756D"/>
    <w:rsid w:val="003B64C9"/>
    <w:rsid w:val="003D49F6"/>
    <w:rsid w:val="003F4E26"/>
    <w:rsid w:val="00416F65"/>
    <w:rsid w:val="0045019C"/>
    <w:rsid w:val="004E24EA"/>
    <w:rsid w:val="00541B6D"/>
    <w:rsid w:val="00557FD7"/>
    <w:rsid w:val="005C46CA"/>
    <w:rsid w:val="005C549A"/>
    <w:rsid w:val="00611ACC"/>
    <w:rsid w:val="0062196B"/>
    <w:rsid w:val="00680B00"/>
    <w:rsid w:val="00744236"/>
    <w:rsid w:val="007A2091"/>
    <w:rsid w:val="007A6E3D"/>
    <w:rsid w:val="007D3CF7"/>
    <w:rsid w:val="00822D40"/>
    <w:rsid w:val="0083042C"/>
    <w:rsid w:val="00925A18"/>
    <w:rsid w:val="00936123"/>
    <w:rsid w:val="009B7F0B"/>
    <w:rsid w:val="009C0176"/>
    <w:rsid w:val="00A0138F"/>
    <w:rsid w:val="00AC3D56"/>
    <w:rsid w:val="00B30E99"/>
    <w:rsid w:val="00B377A1"/>
    <w:rsid w:val="00B52306"/>
    <w:rsid w:val="00B7051D"/>
    <w:rsid w:val="00BF43E0"/>
    <w:rsid w:val="00C05BD8"/>
    <w:rsid w:val="00C10157"/>
    <w:rsid w:val="00C35A70"/>
    <w:rsid w:val="00CD6513"/>
    <w:rsid w:val="00CF11EF"/>
    <w:rsid w:val="00D50DB5"/>
    <w:rsid w:val="00DA598C"/>
    <w:rsid w:val="00DB40B1"/>
    <w:rsid w:val="00E00AF3"/>
    <w:rsid w:val="00E20E4C"/>
    <w:rsid w:val="00E47719"/>
    <w:rsid w:val="00F372D0"/>
    <w:rsid w:val="00FA1222"/>
    <w:rsid w:val="00FD2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24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2404"/>
    <w:pPr>
      <w:ind w:left="720"/>
      <w:contextualSpacing/>
    </w:pPr>
  </w:style>
  <w:style w:type="paragraph" w:styleId="Balonteksts">
    <w:name w:val="Balloon Text"/>
    <w:basedOn w:val="Parasts"/>
    <w:link w:val="BalontekstsRakstz"/>
    <w:uiPriority w:val="99"/>
    <w:semiHidden/>
    <w:unhideWhenUsed/>
    <w:rsid w:val="00E00AF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00AF3"/>
    <w:rPr>
      <w:rFonts w:ascii="Tahoma" w:hAnsi="Tahoma" w:cs="Tahoma"/>
      <w:sz w:val="16"/>
      <w:szCs w:val="16"/>
    </w:rPr>
  </w:style>
  <w:style w:type="character" w:styleId="Hipersaite">
    <w:name w:val="Hyperlink"/>
    <w:basedOn w:val="Noklusjumarindkopasfonts"/>
    <w:uiPriority w:val="99"/>
    <w:unhideWhenUsed/>
    <w:rsid w:val="005C54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240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2404"/>
    <w:pPr>
      <w:ind w:left="720"/>
      <w:contextualSpacing/>
    </w:pPr>
  </w:style>
  <w:style w:type="paragraph" w:styleId="Balonteksts">
    <w:name w:val="Balloon Text"/>
    <w:basedOn w:val="Parasts"/>
    <w:link w:val="BalontekstsRakstz"/>
    <w:uiPriority w:val="99"/>
    <w:semiHidden/>
    <w:unhideWhenUsed/>
    <w:rsid w:val="00E00AF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00AF3"/>
    <w:rPr>
      <w:rFonts w:ascii="Tahoma" w:hAnsi="Tahoma" w:cs="Tahoma"/>
      <w:sz w:val="16"/>
      <w:szCs w:val="16"/>
    </w:rPr>
  </w:style>
  <w:style w:type="character" w:styleId="Hipersaite">
    <w:name w:val="Hyperlink"/>
    <w:basedOn w:val="Noklusjumarindkopasfonts"/>
    <w:uiPriority w:val="99"/>
    <w:unhideWhenUsed/>
    <w:rsid w:val="005C5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2190">
      <w:bodyDiv w:val="1"/>
      <w:marLeft w:val="0"/>
      <w:marRight w:val="0"/>
      <w:marTop w:val="0"/>
      <w:marBottom w:val="0"/>
      <w:divBdr>
        <w:top w:val="none" w:sz="0" w:space="0" w:color="auto"/>
        <w:left w:val="none" w:sz="0" w:space="0" w:color="auto"/>
        <w:bottom w:val="none" w:sz="0" w:space="0" w:color="auto"/>
        <w:right w:val="none" w:sz="0" w:space="0" w:color="auto"/>
      </w:divBdr>
    </w:div>
    <w:div w:id="13617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jatniece@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2021-06-28T11:33:00Z</dcterms:created>
  <dcterms:modified xsi:type="dcterms:W3CDTF">2021-06-28T11:33:00Z</dcterms:modified>
</cp:coreProperties>
</file>