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6538C" w14:textId="77777777" w:rsidR="00C87940" w:rsidRPr="00D165D7" w:rsidRDefault="00C87940" w:rsidP="00C879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5D7">
        <w:rPr>
          <w:rFonts w:ascii="Times New Roman" w:hAnsi="Times New Roman" w:cs="Times New Roman"/>
          <w:b/>
          <w:sz w:val="24"/>
          <w:szCs w:val="24"/>
        </w:rPr>
        <w:t>Atzinums par šķirnes viendabīgumu</w:t>
      </w:r>
    </w:p>
    <w:p w14:paraId="75500450" w14:textId="77777777" w:rsidR="00E111C9" w:rsidRDefault="00D43F2E" w:rsidP="008B43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Ziemas kviešu šķirne ‘Kursa</w:t>
      </w:r>
      <w:r w:rsidR="00A32C59">
        <w:rPr>
          <w:rFonts w:ascii="Times New Roman" w:hAnsi="Times New Roman" w:cs="Times New Roman"/>
          <w:sz w:val="24"/>
          <w:szCs w:val="24"/>
        </w:rPr>
        <w:t>s</w:t>
      </w:r>
      <w:r w:rsidR="00C87940">
        <w:rPr>
          <w:rFonts w:ascii="Times New Roman" w:hAnsi="Times New Roman" w:cs="Times New Roman"/>
          <w:sz w:val="24"/>
          <w:szCs w:val="24"/>
        </w:rPr>
        <w:t>’ izveidota Stend</w:t>
      </w:r>
      <w:r>
        <w:rPr>
          <w:rFonts w:ascii="Times New Roman" w:hAnsi="Times New Roman" w:cs="Times New Roman"/>
          <w:sz w:val="24"/>
          <w:szCs w:val="24"/>
        </w:rPr>
        <w:t>es selekcija</w:t>
      </w:r>
      <w:r w:rsidR="009A3D2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stacijā 1940</w:t>
      </w:r>
      <w:r w:rsidR="00A14710">
        <w:rPr>
          <w:rFonts w:ascii="Times New Roman" w:hAnsi="Times New Roman" w:cs="Times New Roman"/>
          <w:sz w:val="24"/>
          <w:szCs w:val="24"/>
        </w:rPr>
        <w:t>. gadā</w:t>
      </w:r>
      <w:r w:rsidR="00A32C59">
        <w:rPr>
          <w:rFonts w:ascii="Times New Roman" w:hAnsi="Times New Roman" w:cs="Times New Roman"/>
          <w:sz w:val="24"/>
          <w:szCs w:val="24"/>
        </w:rPr>
        <w:t xml:space="preserve">, </w:t>
      </w:r>
      <w:r w:rsidR="00A14710">
        <w:rPr>
          <w:rFonts w:ascii="Times New Roman" w:hAnsi="Times New Roman" w:cs="Times New Roman"/>
          <w:sz w:val="24"/>
          <w:szCs w:val="24"/>
        </w:rPr>
        <w:t>ražošanā</w:t>
      </w:r>
      <w:r w:rsidR="00A14710" w:rsidRPr="00A14710">
        <w:rPr>
          <w:rFonts w:ascii="Times New Roman" w:hAnsi="Times New Roman" w:cs="Times New Roman"/>
          <w:sz w:val="24"/>
          <w:szCs w:val="24"/>
        </w:rPr>
        <w:t xml:space="preserve"> </w:t>
      </w:r>
      <w:r w:rsidR="004E7259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ieviesa 1950</w:t>
      </w:r>
      <w:r w:rsidR="00A14710">
        <w:rPr>
          <w:rFonts w:ascii="Times New Roman" w:hAnsi="Times New Roman" w:cs="Times New Roman"/>
          <w:sz w:val="24"/>
          <w:szCs w:val="24"/>
        </w:rPr>
        <w:t>. gadā.</w:t>
      </w:r>
      <w:r w:rsidR="00E95FFA">
        <w:rPr>
          <w:rFonts w:ascii="Times New Roman" w:hAnsi="Times New Roman" w:cs="Times New Roman"/>
          <w:sz w:val="24"/>
          <w:szCs w:val="24"/>
        </w:rPr>
        <w:t xml:space="preserve"> Šķirne </w:t>
      </w:r>
      <w:r w:rsidR="00A14710">
        <w:rPr>
          <w:rFonts w:ascii="Times New Roman" w:hAnsi="Times New Roman" w:cs="Times New Roman"/>
          <w:sz w:val="24"/>
          <w:szCs w:val="24"/>
        </w:rPr>
        <w:t>izaudzēta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4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sakrustojot</w:t>
      </w:r>
      <w:r w:rsidR="004E7259">
        <w:rPr>
          <w:rFonts w:ascii="Times New Roman" w:hAnsi="Times New Roman" w:cs="Times New Roman"/>
          <w:sz w:val="24"/>
          <w:szCs w:val="24"/>
        </w:rPr>
        <w:t xml:space="preserve"> Zviedrijas </w:t>
      </w:r>
      <w:proofErr w:type="spellStart"/>
      <w:r w:rsidR="004E7259">
        <w:rPr>
          <w:rFonts w:ascii="Times New Roman" w:hAnsi="Times New Roman" w:cs="Times New Roman"/>
          <w:sz w:val="24"/>
          <w:szCs w:val="24"/>
        </w:rPr>
        <w:t>Svalefas</w:t>
      </w:r>
      <w:proofErr w:type="spellEnd"/>
      <w:r w:rsidR="004E7259">
        <w:rPr>
          <w:rFonts w:ascii="Times New Roman" w:hAnsi="Times New Roman" w:cs="Times New Roman"/>
          <w:sz w:val="24"/>
          <w:szCs w:val="24"/>
        </w:rPr>
        <w:t xml:space="preserve"> ‘Sol’ (</w:t>
      </w:r>
      <w:r>
        <w:rPr>
          <w:rFonts w:ascii="Times New Roman" w:hAnsi="Times New Roman" w:cs="Times New Roman"/>
          <w:sz w:val="24"/>
          <w:szCs w:val="24"/>
        </w:rPr>
        <w:t>Saules</w:t>
      </w:r>
      <w:r w:rsidR="004E72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kviešus ar vietējiem Kurzemes kviešiem. </w:t>
      </w:r>
      <w:r w:rsidR="00A32C59">
        <w:rPr>
          <w:rFonts w:ascii="Times New Roman" w:hAnsi="Times New Roman" w:cs="Times New Roman"/>
          <w:sz w:val="24"/>
          <w:szCs w:val="24"/>
        </w:rPr>
        <w:t>Šķirnes autori bija agronomi</w:t>
      </w:r>
      <w:r w:rsidR="00A14710">
        <w:rPr>
          <w:rFonts w:ascii="Times New Roman" w:hAnsi="Times New Roman" w:cs="Times New Roman"/>
          <w:sz w:val="24"/>
          <w:szCs w:val="24"/>
        </w:rPr>
        <w:t xml:space="preserve"> </w:t>
      </w:r>
      <w:r w:rsidR="00A32C59">
        <w:rPr>
          <w:rFonts w:ascii="Times New Roman" w:hAnsi="Times New Roman" w:cs="Times New Roman"/>
          <w:sz w:val="24"/>
          <w:szCs w:val="24"/>
        </w:rPr>
        <w:t xml:space="preserve">Emīls Bērziņš un Jurijs </w:t>
      </w:r>
      <w:proofErr w:type="spellStart"/>
      <w:r w:rsidR="00A32C59">
        <w:rPr>
          <w:rFonts w:ascii="Times New Roman" w:hAnsi="Times New Roman" w:cs="Times New Roman"/>
          <w:sz w:val="24"/>
          <w:szCs w:val="24"/>
        </w:rPr>
        <w:t>Garbars</w:t>
      </w:r>
      <w:proofErr w:type="spellEnd"/>
      <w:r w:rsidR="00A32C59">
        <w:rPr>
          <w:rFonts w:ascii="Times New Roman" w:hAnsi="Times New Roman" w:cs="Times New Roman"/>
          <w:sz w:val="24"/>
          <w:szCs w:val="24"/>
        </w:rPr>
        <w:t>. Šķirnei bija raksturīgi,</w:t>
      </w:r>
      <w:r w:rsidR="004E7259">
        <w:rPr>
          <w:rFonts w:ascii="Times New Roman" w:hAnsi="Times New Roman" w:cs="Times New Roman"/>
          <w:sz w:val="24"/>
          <w:szCs w:val="24"/>
        </w:rPr>
        <w:t xml:space="preserve"> vidēji</w:t>
      </w:r>
      <w:r w:rsidR="00A32C59">
        <w:rPr>
          <w:rFonts w:ascii="Times New Roman" w:hAnsi="Times New Roman" w:cs="Times New Roman"/>
          <w:sz w:val="24"/>
          <w:szCs w:val="24"/>
        </w:rPr>
        <w:t xml:space="preserve"> gari</w:t>
      </w:r>
      <w:r w:rsidR="004E7259">
        <w:rPr>
          <w:rFonts w:ascii="Times New Roman" w:hAnsi="Times New Roman" w:cs="Times New Roman"/>
          <w:sz w:val="24"/>
          <w:szCs w:val="24"/>
        </w:rPr>
        <w:t xml:space="preserve"> līdz gari</w:t>
      </w:r>
      <w:r w:rsidR="00A32C59">
        <w:rPr>
          <w:rFonts w:ascii="Times New Roman" w:hAnsi="Times New Roman" w:cs="Times New Roman"/>
          <w:sz w:val="24"/>
          <w:szCs w:val="24"/>
        </w:rPr>
        <w:t xml:space="preserve">, pret veldrēšanos izturīgi stiebri, garas un diezgan skrajas vārpas, bez akotiem, </w:t>
      </w:r>
      <w:r w:rsidR="008B4317">
        <w:rPr>
          <w:rFonts w:ascii="Times New Roman" w:hAnsi="Times New Roman" w:cs="Times New Roman"/>
          <w:sz w:val="24"/>
          <w:szCs w:val="24"/>
        </w:rPr>
        <w:t xml:space="preserve">gaiši </w:t>
      </w:r>
      <w:r w:rsidR="00A32C59">
        <w:rPr>
          <w:rFonts w:ascii="Times New Roman" w:hAnsi="Times New Roman" w:cs="Times New Roman"/>
          <w:sz w:val="24"/>
          <w:szCs w:val="24"/>
        </w:rPr>
        <w:t>brūnas.</w:t>
      </w:r>
      <w:r w:rsidR="004E7259">
        <w:rPr>
          <w:rFonts w:ascii="Times New Roman" w:hAnsi="Times New Roman" w:cs="Times New Roman"/>
          <w:sz w:val="24"/>
          <w:szCs w:val="24"/>
        </w:rPr>
        <w:t xml:space="preserve"> Šķirne bija vidēji ziemcietīga</w:t>
      </w:r>
      <w:r w:rsidR="00A32C59">
        <w:rPr>
          <w:rFonts w:ascii="Times New Roman" w:hAnsi="Times New Roman" w:cs="Times New Roman"/>
          <w:sz w:val="24"/>
          <w:szCs w:val="24"/>
        </w:rPr>
        <w:t xml:space="preserve"> </w:t>
      </w:r>
      <w:r w:rsidR="00E95FFA">
        <w:rPr>
          <w:rFonts w:ascii="Times New Roman" w:hAnsi="Times New Roman" w:cs="Times New Roman"/>
          <w:sz w:val="24"/>
          <w:szCs w:val="24"/>
        </w:rPr>
        <w:t xml:space="preserve"> </w:t>
      </w:r>
      <w:r w:rsidR="00C87940">
        <w:rPr>
          <w:rFonts w:ascii="Times New Roman" w:hAnsi="Times New Roman" w:cs="Times New Roman"/>
          <w:sz w:val="24"/>
          <w:szCs w:val="24"/>
        </w:rPr>
        <w:t xml:space="preserve">(Holms I. (1992). Laukaugu </w:t>
      </w:r>
      <w:r w:rsidR="008B4317">
        <w:rPr>
          <w:rFonts w:ascii="Times New Roman" w:hAnsi="Times New Roman" w:cs="Times New Roman"/>
          <w:sz w:val="24"/>
          <w:szCs w:val="24"/>
        </w:rPr>
        <w:t>selekcija Latvijā. Rīga ‘Avots’,</w:t>
      </w:r>
      <w:r w:rsidR="00E111C9">
        <w:rPr>
          <w:rFonts w:ascii="Times New Roman" w:hAnsi="Times New Roman" w:cs="Times New Roman"/>
          <w:sz w:val="24"/>
          <w:szCs w:val="24"/>
        </w:rPr>
        <w:t xml:space="preserve"> </w:t>
      </w:r>
      <w:r w:rsidR="008B4317">
        <w:rPr>
          <w:rFonts w:ascii="Times New Roman" w:hAnsi="Times New Roman" w:cs="Times New Roman"/>
          <w:sz w:val="24"/>
          <w:szCs w:val="24"/>
        </w:rPr>
        <w:t>3</w:t>
      </w:r>
      <w:r w:rsidR="00C87940">
        <w:rPr>
          <w:rFonts w:ascii="Times New Roman" w:hAnsi="Times New Roman" w:cs="Times New Roman"/>
          <w:sz w:val="24"/>
          <w:szCs w:val="24"/>
        </w:rPr>
        <w:t>3.lpp.)</w:t>
      </w:r>
      <w:r w:rsidR="00E111C9" w:rsidRPr="00E111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264FB" w14:textId="77777777" w:rsidR="00E111C9" w:rsidRPr="008B4317" w:rsidRDefault="00E111C9" w:rsidP="008B431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B4317">
        <w:rPr>
          <w:rFonts w:ascii="Times New Roman" w:hAnsi="Times New Roman" w:cs="Times New Roman"/>
          <w:sz w:val="24"/>
          <w:szCs w:val="24"/>
        </w:rPr>
        <w:t>Ziemas kvieš</w:t>
      </w:r>
      <w:r w:rsidR="00A32C59" w:rsidRPr="008B4317">
        <w:rPr>
          <w:rFonts w:ascii="Times New Roman" w:hAnsi="Times New Roman" w:cs="Times New Roman"/>
          <w:sz w:val="24"/>
          <w:szCs w:val="24"/>
        </w:rPr>
        <w:t>u šķirne Kursa</w:t>
      </w:r>
      <w:r w:rsidRPr="008B4317">
        <w:rPr>
          <w:rFonts w:ascii="Times New Roman" w:hAnsi="Times New Roman" w:cs="Times New Roman"/>
          <w:sz w:val="24"/>
          <w:szCs w:val="24"/>
        </w:rPr>
        <w:t>’ Latvija</w:t>
      </w:r>
      <w:r w:rsidR="008B4317" w:rsidRPr="008B4317">
        <w:rPr>
          <w:rFonts w:ascii="Times New Roman" w:hAnsi="Times New Roman" w:cs="Times New Roman"/>
          <w:sz w:val="24"/>
          <w:szCs w:val="24"/>
        </w:rPr>
        <w:t xml:space="preserve">s gēnu bankā tika ievietota </w:t>
      </w:r>
      <w:r w:rsidR="009A3D2B">
        <w:rPr>
          <w:rFonts w:ascii="Times New Roman" w:hAnsi="Times New Roman" w:cs="Times New Roman"/>
          <w:sz w:val="24"/>
          <w:szCs w:val="24"/>
        </w:rPr>
        <w:t>1999. gadā, saņemot paraugu no Stendes selekcijas stacijas</w:t>
      </w:r>
      <w:r w:rsidRPr="008B4317">
        <w:rPr>
          <w:rFonts w:ascii="Times New Roman" w:eastAsia="Times New Roman" w:hAnsi="Times New Roman" w:cs="Times New Roman"/>
          <w:sz w:val="24"/>
          <w:szCs w:val="20"/>
        </w:rPr>
        <w:t>. Stendē 2007. gadā tika noteikti šķirnei raksturīgākie deskriptori.</w:t>
      </w:r>
    </w:p>
    <w:p w14:paraId="51A8A4A9" w14:textId="77777777" w:rsidR="00C87940" w:rsidRPr="008B4317" w:rsidRDefault="00E111C9" w:rsidP="00E111C9">
      <w:pPr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B4317">
        <w:rPr>
          <w:rFonts w:ascii="Times New Roman" w:eastAsia="Times New Roman" w:hAnsi="Times New Roman" w:cs="Times New Roman"/>
          <w:sz w:val="24"/>
          <w:szCs w:val="20"/>
        </w:rPr>
        <w:t>Ziemas kviešu</w:t>
      </w:r>
      <w:r w:rsidR="00A32C59" w:rsidRPr="008B4317">
        <w:rPr>
          <w:rFonts w:ascii="Times New Roman" w:eastAsia="Times New Roman" w:hAnsi="Times New Roman" w:cs="Times New Roman"/>
          <w:sz w:val="24"/>
          <w:szCs w:val="20"/>
        </w:rPr>
        <w:t xml:space="preserve"> šķirnes</w:t>
      </w:r>
      <w:r w:rsidR="008B4317" w:rsidRPr="008B4317">
        <w:rPr>
          <w:rFonts w:ascii="Times New Roman" w:eastAsia="Times New Roman" w:hAnsi="Times New Roman" w:cs="Times New Roman"/>
          <w:sz w:val="24"/>
          <w:szCs w:val="20"/>
        </w:rPr>
        <w:t xml:space="preserve"> ‘Kursas’ </w:t>
      </w:r>
      <w:r w:rsidR="00C87940" w:rsidRPr="008B4317">
        <w:rPr>
          <w:rFonts w:ascii="Times New Roman" w:eastAsia="Times New Roman" w:hAnsi="Times New Roman" w:cs="Times New Roman"/>
          <w:sz w:val="24"/>
          <w:szCs w:val="20"/>
        </w:rPr>
        <w:t>paraugs (50g sēklu) Stendē tika saņemts 2018. gadā un iesēts, tālākai pavairošanai. Sēkla ievākta un pavairota Stendē 2019., 2020., un 2021. gadā. Katru gadu izmēģināju</w:t>
      </w:r>
      <w:r w:rsidRPr="008B4317">
        <w:rPr>
          <w:rFonts w:ascii="Times New Roman" w:eastAsia="Times New Roman" w:hAnsi="Times New Roman" w:cs="Times New Roman"/>
          <w:sz w:val="24"/>
          <w:szCs w:val="20"/>
        </w:rPr>
        <w:t>mos Stendē tika izvērtētas z</w:t>
      </w:r>
      <w:r w:rsidR="008B4317" w:rsidRPr="008B4317">
        <w:rPr>
          <w:rFonts w:ascii="Times New Roman" w:eastAsia="Times New Roman" w:hAnsi="Times New Roman" w:cs="Times New Roman"/>
          <w:sz w:val="24"/>
          <w:szCs w:val="20"/>
        </w:rPr>
        <w:t>iemas kviešu šķirnes ‘Kursas</w:t>
      </w:r>
      <w:r w:rsidR="00C87940" w:rsidRPr="008B4317">
        <w:rPr>
          <w:rFonts w:ascii="Times New Roman" w:eastAsia="Times New Roman" w:hAnsi="Times New Roman" w:cs="Times New Roman"/>
          <w:sz w:val="24"/>
          <w:szCs w:val="20"/>
        </w:rPr>
        <w:t>’ morfoloģiskās un saimnieciski lietderīgās īpašības. Konstatēts, ka noteiktie deskriptori Stendē, neatšķīrās no iepriekš aprakstītajām morfoloģiskajām un tas apliecina, ka saņemtais p</w:t>
      </w:r>
      <w:r w:rsidRPr="008B4317">
        <w:rPr>
          <w:rFonts w:ascii="Times New Roman" w:eastAsia="Times New Roman" w:hAnsi="Times New Roman" w:cs="Times New Roman"/>
          <w:sz w:val="24"/>
          <w:szCs w:val="20"/>
        </w:rPr>
        <w:t>araugs no Latvijas GB bija ziemas kviešu šķirne ‘</w:t>
      </w:r>
      <w:r w:rsidR="008B4317" w:rsidRPr="008B4317">
        <w:rPr>
          <w:rFonts w:ascii="Times New Roman" w:eastAsia="Times New Roman" w:hAnsi="Times New Roman" w:cs="Times New Roman"/>
          <w:sz w:val="24"/>
          <w:szCs w:val="20"/>
        </w:rPr>
        <w:t>Kursas</w:t>
      </w:r>
      <w:r w:rsidR="00C87940" w:rsidRPr="008B4317">
        <w:rPr>
          <w:rFonts w:ascii="Times New Roman" w:eastAsia="Times New Roman" w:hAnsi="Times New Roman" w:cs="Times New Roman"/>
          <w:sz w:val="24"/>
          <w:szCs w:val="20"/>
        </w:rPr>
        <w:t>’.</w:t>
      </w:r>
    </w:p>
    <w:p w14:paraId="4DC1B911" w14:textId="77777777" w:rsidR="00C87940" w:rsidRPr="008B4317" w:rsidRDefault="00C87940" w:rsidP="00C87940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B4317">
        <w:rPr>
          <w:rFonts w:ascii="Times New Roman" w:eastAsia="Times New Roman" w:hAnsi="Times New Roman" w:cs="Times New Roman"/>
          <w:b/>
          <w:i/>
          <w:sz w:val="24"/>
          <w:szCs w:val="20"/>
        </w:rPr>
        <w:t>Šķirnes viendabīguma rezultāti.</w:t>
      </w:r>
    </w:p>
    <w:p w14:paraId="1BE59A91" w14:textId="77777777" w:rsidR="00C87940" w:rsidRPr="008B4317" w:rsidRDefault="00C87940" w:rsidP="00C87940">
      <w:pPr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B4317">
        <w:rPr>
          <w:rFonts w:ascii="Times New Roman" w:eastAsia="Times New Roman" w:hAnsi="Times New Roman" w:cs="Times New Roman"/>
          <w:sz w:val="24"/>
          <w:szCs w:val="20"/>
        </w:rPr>
        <w:t>Lai noteiktu šķirnes viendabīgumu S</w:t>
      </w:r>
      <w:r w:rsidR="008B4317" w:rsidRPr="008B4317">
        <w:rPr>
          <w:rFonts w:ascii="Times New Roman" w:eastAsia="Times New Roman" w:hAnsi="Times New Roman" w:cs="Times New Roman"/>
          <w:sz w:val="24"/>
          <w:szCs w:val="20"/>
        </w:rPr>
        <w:t>tendes PC 2019. gadā analizēja 50 augus, no tiem 43</w:t>
      </w:r>
      <w:r w:rsidRPr="008B4317">
        <w:rPr>
          <w:rFonts w:ascii="Times New Roman" w:eastAsia="Times New Roman" w:hAnsi="Times New Roman" w:cs="Times New Roman"/>
          <w:sz w:val="24"/>
          <w:szCs w:val="20"/>
        </w:rPr>
        <w:t xml:space="preserve"> atzīti par š</w:t>
      </w:r>
      <w:r w:rsidR="008B4317" w:rsidRPr="008B4317">
        <w:rPr>
          <w:rFonts w:ascii="Times New Roman" w:eastAsia="Times New Roman" w:hAnsi="Times New Roman" w:cs="Times New Roman"/>
          <w:sz w:val="24"/>
          <w:szCs w:val="20"/>
        </w:rPr>
        <w:t>ķirnei raksturīgiem, bet septiņi</w:t>
      </w:r>
      <w:r w:rsidRPr="008B4317">
        <w:rPr>
          <w:rFonts w:ascii="Times New Roman" w:eastAsia="Times New Roman" w:hAnsi="Times New Roman" w:cs="Times New Roman"/>
          <w:sz w:val="24"/>
          <w:szCs w:val="20"/>
        </w:rPr>
        <w:t xml:space="preserve"> par netipiskiem un brāķēt</w:t>
      </w:r>
      <w:r w:rsidR="008B4317" w:rsidRPr="008B4317">
        <w:rPr>
          <w:rFonts w:ascii="Times New Roman" w:eastAsia="Times New Roman" w:hAnsi="Times New Roman" w:cs="Times New Roman"/>
          <w:sz w:val="24"/>
          <w:szCs w:val="20"/>
        </w:rPr>
        <w:t>i; 2020. gadā tika analizēti 88 augi, no tiem 80</w:t>
      </w:r>
      <w:r w:rsidRPr="008B4317">
        <w:rPr>
          <w:rFonts w:ascii="Times New Roman" w:eastAsia="Times New Roman" w:hAnsi="Times New Roman" w:cs="Times New Roman"/>
          <w:sz w:val="24"/>
          <w:szCs w:val="20"/>
        </w:rPr>
        <w:t xml:space="preserve"> atzī</w:t>
      </w:r>
      <w:r w:rsidR="008B4317" w:rsidRPr="008B4317">
        <w:rPr>
          <w:rFonts w:ascii="Times New Roman" w:eastAsia="Times New Roman" w:hAnsi="Times New Roman" w:cs="Times New Roman"/>
          <w:sz w:val="24"/>
          <w:szCs w:val="20"/>
        </w:rPr>
        <w:t>ti par šķirnei tipiskiem, bet astoņi</w:t>
      </w:r>
      <w:r w:rsidRPr="008B4317">
        <w:rPr>
          <w:rFonts w:ascii="Times New Roman" w:eastAsia="Times New Roman" w:hAnsi="Times New Roman" w:cs="Times New Roman"/>
          <w:sz w:val="24"/>
          <w:szCs w:val="20"/>
        </w:rPr>
        <w:t xml:space="preserve"> izbrāķēti; 2021. gadā izvērtēja</w:t>
      </w:r>
      <w:r w:rsidR="00E111C9" w:rsidRPr="008B431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B4317" w:rsidRPr="008B4317">
        <w:rPr>
          <w:rFonts w:ascii="Times New Roman" w:eastAsia="Times New Roman" w:hAnsi="Times New Roman" w:cs="Times New Roman"/>
          <w:sz w:val="24"/>
          <w:szCs w:val="20"/>
        </w:rPr>
        <w:t>100 augus, no kuriem 15</w:t>
      </w:r>
      <w:r w:rsidRPr="008B4317">
        <w:rPr>
          <w:rFonts w:ascii="Times New Roman" w:eastAsia="Times New Roman" w:hAnsi="Times New Roman" w:cs="Times New Roman"/>
          <w:sz w:val="24"/>
          <w:szCs w:val="20"/>
        </w:rPr>
        <w:t xml:space="preserve"> tika izbrāķēti.</w:t>
      </w:r>
    </w:p>
    <w:p w14:paraId="52677AE6" w14:textId="77777777" w:rsidR="00C87940" w:rsidRPr="00A32C59" w:rsidRDefault="00C87940" w:rsidP="00C87940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0"/>
        </w:rPr>
      </w:pPr>
    </w:p>
    <w:p w14:paraId="66E2BBAB" w14:textId="77777777" w:rsidR="00C87940" w:rsidRDefault="00C87940" w:rsidP="00C87940">
      <w:pPr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Sagatavoja: AREI LSAN pētniece Vija Strazdiņa</w:t>
      </w:r>
    </w:p>
    <w:p w14:paraId="23468177" w14:textId="77777777" w:rsidR="00C87940" w:rsidRDefault="00C87940" w:rsidP="00C87940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2E16CBF" w14:textId="77777777" w:rsidR="00D82C71" w:rsidRDefault="00D82C71"/>
    <w:sectPr w:rsidR="00D82C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40"/>
    <w:rsid w:val="001341D4"/>
    <w:rsid w:val="004D5EB5"/>
    <w:rsid w:val="004E7259"/>
    <w:rsid w:val="0057512D"/>
    <w:rsid w:val="0067703E"/>
    <w:rsid w:val="008B4317"/>
    <w:rsid w:val="009A3D2B"/>
    <w:rsid w:val="00A14710"/>
    <w:rsid w:val="00A2397C"/>
    <w:rsid w:val="00A32C59"/>
    <w:rsid w:val="00A40415"/>
    <w:rsid w:val="00C87940"/>
    <w:rsid w:val="00C91F45"/>
    <w:rsid w:val="00D43F2E"/>
    <w:rsid w:val="00D82C71"/>
    <w:rsid w:val="00E111C9"/>
    <w:rsid w:val="00E95FFA"/>
    <w:rsid w:val="00EB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EAB6"/>
  <w15:docId w15:val="{06CF3CE6-46FF-4F7C-AEE4-A60638A6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794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1047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Lauksaimniecības universitāte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Ina Silava</cp:lastModifiedBy>
  <cp:revision>2</cp:revision>
  <dcterms:created xsi:type="dcterms:W3CDTF">2023-04-25T07:15:00Z</dcterms:created>
  <dcterms:modified xsi:type="dcterms:W3CDTF">2023-04-25T07:15:00Z</dcterms:modified>
</cp:coreProperties>
</file>