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3CDA" w14:textId="77777777" w:rsidR="00C87940" w:rsidRPr="00D165D7" w:rsidRDefault="00C87940" w:rsidP="00C87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D7">
        <w:rPr>
          <w:rFonts w:ascii="Times New Roman" w:hAnsi="Times New Roman" w:cs="Times New Roman"/>
          <w:b/>
          <w:sz w:val="24"/>
          <w:szCs w:val="24"/>
        </w:rPr>
        <w:t>Atzinums par šķirnes viendabīgumu</w:t>
      </w:r>
    </w:p>
    <w:p w14:paraId="451C3383" w14:textId="77777777" w:rsidR="00E111C9" w:rsidRDefault="00C102A0" w:rsidP="00857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Vasaras kviešu līnija </w:t>
      </w:r>
      <w:r w:rsidR="00386A0A">
        <w:rPr>
          <w:rFonts w:ascii="Times New Roman" w:hAnsi="Times New Roman" w:cs="Times New Roman"/>
          <w:sz w:val="24"/>
          <w:szCs w:val="24"/>
        </w:rPr>
        <w:t xml:space="preserve">Stendes </w:t>
      </w:r>
      <w:r w:rsidR="008A4D48">
        <w:rPr>
          <w:rFonts w:ascii="Times New Roman" w:hAnsi="Times New Roman" w:cs="Times New Roman"/>
          <w:sz w:val="24"/>
          <w:szCs w:val="24"/>
        </w:rPr>
        <w:t>L-445</w:t>
      </w:r>
      <w:r w:rsidR="008A4D48" w:rsidRPr="008A4D48">
        <w:rPr>
          <w:rFonts w:ascii="Times New Roman" w:hAnsi="Times New Roman" w:cs="Times New Roman"/>
          <w:sz w:val="24"/>
          <w:szCs w:val="24"/>
        </w:rPr>
        <w:t xml:space="preserve"> </w:t>
      </w:r>
      <w:r w:rsidR="008A4D48">
        <w:rPr>
          <w:rFonts w:ascii="Times New Roman" w:hAnsi="Times New Roman" w:cs="Times New Roman"/>
          <w:sz w:val="24"/>
          <w:szCs w:val="24"/>
        </w:rPr>
        <w:t xml:space="preserve">(K-34891) </w:t>
      </w:r>
      <w:r w:rsidR="00DF24F8">
        <w:rPr>
          <w:rFonts w:ascii="Times New Roman" w:hAnsi="Times New Roman" w:cs="Times New Roman"/>
          <w:sz w:val="24"/>
          <w:szCs w:val="24"/>
        </w:rPr>
        <w:t xml:space="preserve">izveidota </w:t>
      </w:r>
      <w:r w:rsidR="00386A0A">
        <w:rPr>
          <w:rFonts w:ascii="Times New Roman" w:hAnsi="Times New Roman" w:cs="Times New Roman"/>
          <w:sz w:val="24"/>
          <w:szCs w:val="24"/>
        </w:rPr>
        <w:t>Stendes selekcijas stacijā laikā no 1936.-1940. gadam.</w:t>
      </w:r>
      <w:r w:rsidR="00C87940">
        <w:rPr>
          <w:rFonts w:ascii="Times New Roman" w:hAnsi="Times New Roman" w:cs="Times New Roman"/>
          <w:sz w:val="24"/>
          <w:szCs w:val="24"/>
        </w:rPr>
        <w:t xml:space="preserve"> </w:t>
      </w:r>
      <w:r w:rsidR="00E111C9" w:rsidRPr="00E111C9">
        <w:rPr>
          <w:rFonts w:ascii="Times New Roman" w:hAnsi="Times New Roman" w:cs="Times New Roman"/>
          <w:sz w:val="24"/>
          <w:szCs w:val="24"/>
        </w:rPr>
        <w:t xml:space="preserve">Latvijas gēnu bankā tika ievietota 2004. gadā, saņemot paraugu no 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>Vissavienības Augkopības institūta (VIR) Sanktpēterburgā. Stendē 2007. gadā tika noteikti šķirnei raksturīgākie deskriptori.</w:t>
      </w:r>
    </w:p>
    <w:p w14:paraId="65F10AE5" w14:textId="77777777" w:rsidR="00C87940" w:rsidRPr="00E111C9" w:rsidRDefault="009A0332" w:rsidP="00857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0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Vasaras kviešu līnijas </w:t>
      </w:r>
      <w:r w:rsidR="008A4D48">
        <w:rPr>
          <w:rFonts w:ascii="Times New Roman" w:hAnsi="Times New Roman" w:cs="Times New Roman"/>
          <w:sz w:val="24"/>
          <w:szCs w:val="24"/>
        </w:rPr>
        <w:t>Stendes L-445 (K-34891)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940" w:rsidRPr="00E111C9">
        <w:rPr>
          <w:rFonts w:ascii="Times New Roman" w:eastAsia="Times New Roman" w:hAnsi="Times New Roman" w:cs="Times New Roman"/>
          <w:sz w:val="24"/>
          <w:szCs w:val="20"/>
        </w:rPr>
        <w:t>paraugs (50g sēklu) Stendē tika saņemts 2018. gadā un iesēts, tālākai pavairošanai. Sēkla ievākta un pavairota Stendē 2019., 2020., un 2021. gadā. Katru gadu izmēģināju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 xml:space="preserve">mos Stendē tika izvērtētas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vasaras 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 xml:space="preserve">kviešu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līnijas </w:t>
      </w:r>
      <w:r w:rsidR="008A4D48">
        <w:rPr>
          <w:rFonts w:ascii="Times New Roman" w:hAnsi="Times New Roman" w:cs="Times New Roman"/>
          <w:sz w:val="24"/>
          <w:szCs w:val="24"/>
        </w:rPr>
        <w:t>Stendes L-445</w:t>
      </w:r>
      <w:r w:rsidR="008A4D48" w:rsidRPr="008A4D48">
        <w:rPr>
          <w:rFonts w:ascii="Times New Roman" w:hAnsi="Times New Roman" w:cs="Times New Roman"/>
          <w:sz w:val="24"/>
          <w:szCs w:val="24"/>
        </w:rPr>
        <w:t xml:space="preserve"> </w:t>
      </w:r>
      <w:r w:rsidR="008A4D48">
        <w:rPr>
          <w:rFonts w:ascii="Times New Roman" w:hAnsi="Times New Roman" w:cs="Times New Roman"/>
          <w:sz w:val="24"/>
          <w:szCs w:val="24"/>
        </w:rPr>
        <w:t xml:space="preserve">(K-34891) </w:t>
      </w:r>
      <w:r w:rsidR="00C87940" w:rsidRPr="00E111C9">
        <w:rPr>
          <w:rFonts w:ascii="Times New Roman" w:eastAsia="Times New Roman" w:hAnsi="Times New Roman" w:cs="Times New Roman"/>
          <w:sz w:val="24"/>
          <w:szCs w:val="20"/>
        </w:rPr>
        <w:t>morfoloģiskās un saimnieciski lietderīgās īpašības. Konstatēts, ka noteiktie deskriptori Stendē, neatšķīrās no iepriekš aprakstītajām morfoloģiskajām un tas apliecina, ka saņemtais p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 xml:space="preserve">araugs no Latvijas GB bija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vasaras kviešu līnija </w:t>
      </w:r>
      <w:r w:rsidR="008A4D48">
        <w:rPr>
          <w:rFonts w:ascii="Times New Roman" w:hAnsi="Times New Roman" w:cs="Times New Roman"/>
          <w:sz w:val="24"/>
          <w:szCs w:val="24"/>
        </w:rPr>
        <w:t>Stendes L-445</w:t>
      </w:r>
      <w:r w:rsidR="008A4D48" w:rsidRPr="008A4D48">
        <w:rPr>
          <w:rFonts w:ascii="Times New Roman" w:hAnsi="Times New Roman" w:cs="Times New Roman"/>
          <w:sz w:val="24"/>
          <w:szCs w:val="24"/>
        </w:rPr>
        <w:t xml:space="preserve"> </w:t>
      </w:r>
      <w:r w:rsidR="008A4D48">
        <w:rPr>
          <w:rFonts w:ascii="Times New Roman" w:hAnsi="Times New Roman" w:cs="Times New Roman"/>
          <w:sz w:val="24"/>
          <w:szCs w:val="24"/>
        </w:rPr>
        <w:t>(K-34891)</w:t>
      </w:r>
      <w:r w:rsidR="00C87940" w:rsidRPr="00E111C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B3BD904" w14:textId="77777777" w:rsidR="00C87940" w:rsidRPr="00E111C9" w:rsidRDefault="00C87940" w:rsidP="00857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E111C9">
        <w:rPr>
          <w:rFonts w:ascii="Times New Roman" w:eastAsia="Times New Roman" w:hAnsi="Times New Roman" w:cs="Times New Roman"/>
          <w:b/>
          <w:i/>
          <w:sz w:val="24"/>
          <w:szCs w:val="20"/>
        </w:rPr>
        <w:t>Šķirnes viendabīguma rezultāti.</w:t>
      </w:r>
    </w:p>
    <w:p w14:paraId="720168E2" w14:textId="77777777" w:rsidR="00C87940" w:rsidRPr="00E111C9" w:rsidRDefault="00C87940" w:rsidP="00857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11C9">
        <w:rPr>
          <w:rFonts w:ascii="Times New Roman" w:eastAsia="Times New Roman" w:hAnsi="Times New Roman" w:cs="Times New Roman"/>
          <w:sz w:val="24"/>
          <w:szCs w:val="20"/>
        </w:rPr>
        <w:t>Lai noteiktu šķirnes viendabīgumu S</w:t>
      </w:r>
      <w:r w:rsidR="009A0332">
        <w:rPr>
          <w:rFonts w:ascii="Times New Roman" w:eastAsia="Times New Roman" w:hAnsi="Times New Roman" w:cs="Times New Roman"/>
          <w:sz w:val="24"/>
          <w:szCs w:val="20"/>
        </w:rPr>
        <w:t>tendes PC 2019. gadā analizēja 4</w:t>
      </w:r>
      <w:r w:rsidR="00E111C9">
        <w:rPr>
          <w:rFonts w:ascii="Times New Roman" w:eastAsia="Times New Roman" w:hAnsi="Times New Roman" w:cs="Times New Roman"/>
          <w:sz w:val="24"/>
          <w:szCs w:val="20"/>
        </w:rPr>
        <w:t xml:space="preserve">0 augus, no tiem </w:t>
      </w:r>
      <w:r w:rsidR="009A0332">
        <w:rPr>
          <w:rFonts w:ascii="Times New Roman" w:eastAsia="Times New Roman" w:hAnsi="Times New Roman" w:cs="Times New Roman"/>
          <w:sz w:val="24"/>
          <w:szCs w:val="20"/>
        </w:rPr>
        <w:t>36</w:t>
      </w:r>
      <w:r w:rsidRPr="00E111C9">
        <w:rPr>
          <w:rFonts w:ascii="Times New Roman" w:eastAsia="Times New Roman" w:hAnsi="Times New Roman" w:cs="Times New Roman"/>
          <w:sz w:val="24"/>
          <w:szCs w:val="20"/>
        </w:rPr>
        <w:t xml:space="preserve"> atzīti par š</w:t>
      </w:r>
      <w:r w:rsidR="009A0332">
        <w:rPr>
          <w:rFonts w:ascii="Times New Roman" w:eastAsia="Times New Roman" w:hAnsi="Times New Roman" w:cs="Times New Roman"/>
          <w:sz w:val="24"/>
          <w:szCs w:val="20"/>
        </w:rPr>
        <w:t>ķirnei raksturīgiem, bet četri</w:t>
      </w:r>
      <w:r w:rsidRPr="00E111C9">
        <w:rPr>
          <w:rFonts w:ascii="Times New Roman" w:eastAsia="Times New Roman" w:hAnsi="Times New Roman" w:cs="Times New Roman"/>
          <w:sz w:val="24"/>
          <w:szCs w:val="20"/>
        </w:rPr>
        <w:t xml:space="preserve"> par netipiskiem un brāķēt</w:t>
      </w:r>
      <w:r w:rsidR="009A0332">
        <w:rPr>
          <w:rFonts w:ascii="Times New Roman" w:eastAsia="Times New Roman" w:hAnsi="Times New Roman" w:cs="Times New Roman"/>
          <w:sz w:val="24"/>
          <w:szCs w:val="20"/>
        </w:rPr>
        <w:t xml:space="preserve">i; 2020. gadā tika analizēti 58 augi, no tiem 50 </w:t>
      </w:r>
      <w:r w:rsidRPr="00E111C9">
        <w:rPr>
          <w:rFonts w:ascii="Times New Roman" w:eastAsia="Times New Roman" w:hAnsi="Times New Roman" w:cs="Times New Roman"/>
          <w:sz w:val="24"/>
          <w:szCs w:val="20"/>
        </w:rPr>
        <w:t>atzī</w:t>
      </w:r>
      <w:r w:rsidR="009A0332">
        <w:rPr>
          <w:rFonts w:ascii="Times New Roman" w:eastAsia="Times New Roman" w:hAnsi="Times New Roman" w:cs="Times New Roman"/>
          <w:sz w:val="24"/>
          <w:szCs w:val="20"/>
        </w:rPr>
        <w:t>ti par šķirnei tipiskiem, bet astoņi</w:t>
      </w:r>
      <w:r w:rsidRPr="00E111C9">
        <w:rPr>
          <w:rFonts w:ascii="Times New Roman" w:eastAsia="Times New Roman" w:hAnsi="Times New Roman" w:cs="Times New Roman"/>
          <w:sz w:val="24"/>
          <w:szCs w:val="20"/>
        </w:rPr>
        <w:t xml:space="preserve"> izbrāķēti; 2021. gadā izvērtēja</w:t>
      </w:r>
      <w:r w:rsidR="00E111C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A0332">
        <w:rPr>
          <w:rFonts w:ascii="Times New Roman" w:eastAsia="Times New Roman" w:hAnsi="Times New Roman" w:cs="Times New Roman"/>
          <w:sz w:val="24"/>
          <w:szCs w:val="20"/>
        </w:rPr>
        <w:t>86 augus, no kuriem 80 atzīti par šķirnei tipiskiem.</w:t>
      </w:r>
    </w:p>
    <w:p w14:paraId="3B219ED0" w14:textId="77777777" w:rsidR="00C87940" w:rsidRPr="00A2397C" w:rsidRDefault="00C87940" w:rsidP="00C87940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13D65D05" w14:textId="77777777" w:rsidR="00C87940" w:rsidRDefault="00C87940" w:rsidP="00C87940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Sagatavoja: AREI LSAN pētniece Vija Strazdiņa</w:t>
      </w:r>
    </w:p>
    <w:p w14:paraId="21BB38EC" w14:textId="77777777" w:rsidR="00C87940" w:rsidRDefault="00C87940" w:rsidP="00C879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8380BD" w14:textId="77777777" w:rsidR="00D82C71" w:rsidRDefault="00D82C71"/>
    <w:sectPr w:rsidR="00D82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0"/>
    <w:rsid w:val="002D46A5"/>
    <w:rsid w:val="00333613"/>
    <w:rsid w:val="00386A0A"/>
    <w:rsid w:val="0057512D"/>
    <w:rsid w:val="00857A01"/>
    <w:rsid w:val="008A4D48"/>
    <w:rsid w:val="008D3B1B"/>
    <w:rsid w:val="009A0332"/>
    <w:rsid w:val="00A14710"/>
    <w:rsid w:val="00A2397C"/>
    <w:rsid w:val="00C102A0"/>
    <w:rsid w:val="00C87940"/>
    <w:rsid w:val="00D82C71"/>
    <w:rsid w:val="00DF24F8"/>
    <w:rsid w:val="00E111C9"/>
    <w:rsid w:val="00E95FFA"/>
    <w:rsid w:val="00EB2364"/>
    <w:rsid w:val="00F9297A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E7F0"/>
  <w15:docId w15:val="{801CDF05-1D6B-43D3-90A1-F0DF387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79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Ina Silava</cp:lastModifiedBy>
  <cp:revision>2</cp:revision>
  <dcterms:created xsi:type="dcterms:W3CDTF">2023-04-25T07:11:00Z</dcterms:created>
  <dcterms:modified xsi:type="dcterms:W3CDTF">2023-04-25T07:11:00Z</dcterms:modified>
</cp:coreProperties>
</file>